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5037B" w14:textId="77777777" w:rsidR="00FD0FCA" w:rsidRDefault="00FD0FCA" w:rsidP="00FD0FC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Arial"/>
          <w:b/>
          <w:color w:val="2A2C2E"/>
          <w:sz w:val="28"/>
          <w:szCs w:val="28"/>
        </w:rPr>
      </w:pPr>
    </w:p>
    <w:p w14:paraId="7373600B" w14:textId="77777777" w:rsidR="00FD0FCA" w:rsidRPr="00FF1F58" w:rsidRDefault="00FD0FCA" w:rsidP="00FD0FCA">
      <w:pPr>
        <w:ind w:firstLine="5529"/>
        <w:rPr>
          <w:rFonts w:ascii="Times New Roman" w:hAnsi="Times New Roman"/>
        </w:rPr>
      </w:pPr>
      <w:r w:rsidRPr="00FF1F58">
        <w:rPr>
          <w:rFonts w:ascii="Times New Roman" w:hAnsi="Times New Roman"/>
        </w:rPr>
        <w:t xml:space="preserve">Принято </w:t>
      </w:r>
      <w:r>
        <w:rPr>
          <w:rFonts w:ascii="Times New Roman" w:hAnsi="Times New Roman"/>
        </w:rPr>
        <w:t>педагогическим советом</w:t>
      </w:r>
      <w:r w:rsidRPr="00FF1F58">
        <w:rPr>
          <w:rFonts w:ascii="Times New Roman" w:hAnsi="Times New Roman"/>
        </w:rPr>
        <w:t xml:space="preserve"> </w:t>
      </w:r>
    </w:p>
    <w:p w14:paraId="2C388873" w14:textId="05B0810C" w:rsidR="00FD0FCA" w:rsidRPr="00FF1F58" w:rsidRDefault="00FD0FCA" w:rsidP="00FD0FCA">
      <w:pPr>
        <w:ind w:firstLine="5529"/>
        <w:rPr>
          <w:rFonts w:ascii="Times New Roman" w:hAnsi="Times New Roman"/>
        </w:rPr>
      </w:pPr>
      <w:r>
        <w:rPr>
          <w:rFonts w:ascii="Times New Roman" w:hAnsi="Times New Roman"/>
        </w:rPr>
        <w:t>протокол от «___»__________2015</w:t>
      </w:r>
      <w:r w:rsidRPr="00FF1F58">
        <w:rPr>
          <w:rFonts w:ascii="Times New Roman" w:hAnsi="Times New Roman"/>
        </w:rPr>
        <w:t xml:space="preserve"> №_</w:t>
      </w:r>
      <w:r w:rsidR="00AF193F">
        <w:rPr>
          <w:rFonts w:ascii="Times New Roman" w:hAnsi="Times New Roman"/>
        </w:rPr>
        <w:t>__</w:t>
      </w:r>
      <w:r w:rsidRPr="00FF1F58">
        <w:rPr>
          <w:rFonts w:ascii="Times New Roman" w:hAnsi="Times New Roman"/>
        </w:rPr>
        <w:t>___.</w:t>
      </w:r>
    </w:p>
    <w:p w14:paraId="0FD76066" w14:textId="77777777" w:rsidR="00FD0FCA" w:rsidRPr="00FF1F58" w:rsidRDefault="00FD0FCA" w:rsidP="00FD0FCA">
      <w:pPr>
        <w:ind w:firstLine="5529"/>
        <w:rPr>
          <w:rFonts w:ascii="Times New Roman" w:hAnsi="Times New Roman"/>
        </w:rPr>
      </w:pPr>
      <w:r w:rsidRPr="00FF1F58">
        <w:rPr>
          <w:rFonts w:ascii="Times New Roman" w:hAnsi="Times New Roman"/>
        </w:rPr>
        <w:t xml:space="preserve">Утверждено и введено в действие приказом  </w:t>
      </w:r>
    </w:p>
    <w:p w14:paraId="5499DA82" w14:textId="76D93418" w:rsidR="00FD0FCA" w:rsidRPr="00FF1F58" w:rsidRDefault="00FD0FCA" w:rsidP="00FD0FCA">
      <w:pPr>
        <w:ind w:firstLine="5529"/>
        <w:rPr>
          <w:rFonts w:ascii="Times New Roman" w:hAnsi="Times New Roman"/>
        </w:rPr>
      </w:pPr>
      <w:r>
        <w:rPr>
          <w:rFonts w:ascii="Times New Roman" w:hAnsi="Times New Roman"/>
        </w:rPr>
        <w:t>от «___»_____________2015</w:t>
      </w:r>
      <w:r w:rsidRPr="00FF1F58">
        <w:rPr>
          <w:rFonts w:ascii="Times New Roman" w:hAnsi="Times New Roman"/>
        </w:rPr>
        <w:t xml:space="preserve"> №____</w:t>
      </w:r>
      <w:r w:rsidR="00AF193F">
        <w:rPr>
          <w:rFonts w:ascii="Times New Roman" w:hAnsi="Times New Roman"/>
        </w:rPr>
        <w:t>___</w:t>
      </w:r>
      <w:r w:rsidRPr="00FF1F58">
        <w:rPr>
          <w:rFonts w:ascii="Times New Roman" w:hAnsi="Times New Roman"/>
        </w:rPr>
        <w:t>.</w:t>
      </w:r>
    </w:p>
    <w:p w14:paraId="2D608292" w14:textId="77777777" w:rsidR="00FD0FCA" w:rsidRPr="00FF1F58" w:rsidRDefault="00FD0FCA" w:rsidP="00FD0FCA">
      <w:pPr>
        <w:ind w:firstLine="5529"/>
        <w:rPr>
          <w:rFonts w:ascii="Times New Roman" w:hAnsi="Times New Roman"/>
          <w:b/>
        </w:rPr>
      </w:pPr>
      <w:r w:rsidRPr="00FF1F58">
        <w:rPr>
          <w:rFonts w:ascii="Times New Roman" w:hAnsi="Times New Roman"/>
        </w:rPr>
        <w:t>Директор _______________</w:t>
      </w:r>
      <w:proofErr w:type="spellStart"/>
      <w:r w:rsidRPr="00FF1F58">
        <w:rPr>
          <w:rFonts w:ascii="Times New Roman" w:hAnsi="Times New Roman"/>
        </w:rPr>
        <w:t>А.М.Ахметов</w:t>
      </w:r>
      <w:proofErr w:type="spellEnd"/>
    </w:p>
    <w:p w14:paraId="6A7DF09B" w14:textId="77777777" w:rsidR="00FD0FCA" w:rsidRDefault="00FD0FCA" w:rsidP="00FD0FCA">
      <w:pPr>
        <w:pStyle w:val="a4"/>
        <w:rPr>
          <w:b w:val="0"/>
          <w:bCs w:val="0"/>
        </w:rPr>
      </w:pPr>
    </w:p>
    <w:p w14:paraId="7C8454C7" w14:textId="77777777" w:rsidR="00FD0FCA" w:rsidRDefault="00FD0FCA" w:rsidP="00FD0FCA">
      <w:pPr>
        <w:pStyle w:val="a4"/>
        <w:rPr>
          <w:b w:val="0"/>
          <w:bCs w:val="0"/>
        </w:rPr>
      </w:pPr>
    </w:p>
    <w:p w14:paraId="7BB55AC3" w14:textId="77777777" w:rsidR="00FD0FCA" w:rsidRPr="007F598C" w:rsidRDefault="00FD0FCA" w:rsidP="00FD0FCA">
      <w:pPr>
        <w:pStyle w:val="a4"/>
        <w:rPr>
          <w:bCs w:val="0"/>
        </w:rPr>
      </w:pPr>
      <w:r w:rsidRPr="007F598C">
        <w:rPr>
          <w:bCs w:val="0"/>
        </w:rPr>
        <w:t>Муниципальное автономное общеобразовательное учреждение</w:t>
      </w:r>
    </w:p>
    <w:p w14:paraId="7767F06F" w14:textId="77777777" w:rsidR="00FD0FCA" w:rsidRPr="007F598C" w:rsidRDefault="00FD0FCA" w:rsidP="00FD0FCA">
      <w:pPr>
        <w:pStyle w:val="a4"/>
        <w:rPr>
          <w:rStyle w:val="221pt"/>
          <w:b/>
        </w:rPr>
      </w:pPr>
      <w:r w:rsidRPr="007F598C">
        <w:rPr>
          <w:bCs w:val="0"/>
        </w:rPr>
        <w:t>«Лицей-интернат №7</w:t>
      </w:r>
      <w:r>
        <w:rPr>
          <w:bCs w:val="0"/>
        </w:rPr>
        <w:t>»</w:t>
      </w:r>
      <w:r w:rsidRPr="007F598C">
        <w:rPr>
          <w:bCs w:val="0"/>
        </w:rPr>
        <w:t xml:space="preserve"> Ново-Савиновского района г.</w:t>
      </w:r>
      <w:r>
        <w:rPr>
          <w:bCs w:val="0"/>
        </w:rPr>
        <w:t xml:space="preserve"> </w:t>
      </w:r>
      <w:r w:rsidRPr="007F598C">
        <w:rPr>
          <w:bCs w:val="0"/>
        </w:rPr>
        <w:t>Казани</w:t>
      </w:r>
    </w:p>
    <w:p w14:paraId="697FCD6E" w14:textId="77777777" w:rsidR="00FD0FCA" w:rsidRDefault="00FD0FCA" w:rsidP="00FD0FCA">
      <w:pPr>
        <w:rPr>
          <w:rFonts w:ascii="Times New Roman" w:eastAsia="Times New Roman" w:hAnsi="Times New Roman"/>
          <w:b/>
          <w:bCs/>
          <w:sz w:val="28"/>
        </w:rPr>
      </w:pPr>
    </w:p>
    <w:p w14:paraId="66F8DF95" w14:textId="77777777" w:rsidR="00FD0FCA" w:rsidRDefault="00FD0FCA" w:rsidP="00FD0FCA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ПОЛОЖЕНИЕ О РЕАЛИЗАЦИИ ОБРАЗОВАТЕЛЬНЫХ ПРОГРАММ</w:t>
      </w:r>
    </w:p>
    <w:p w14:paraId="74A6432C" w14:textId="77777777" w:rsidR="00FD0FCA" w:rsidRDefault="00FD0FCA" w:rsidP="00FD0FCA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С ПРИМИНЕНИЕМ ЭЛЕКТРОННОГО ОБУЧЕНИЯ </w:t>
      </w:r>
    </w:p>
    <w:p w14:paraId="296BEC57" w14:textId="77777777" w:rsidR="00FD0FCA" w:rsidRPr="00FD0FCA" w:rsidRDefault="00FD0FCA" w:rsidP="00FD0FCA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И ДИСТАНЦИОННЫХ ОБРАЗОВАТЕЛЬНЫХ ТЕХНОЛОГИЙ</w:t>
      </w:r>
    </w:p>
    <w:p w14:paraId="2C569B1A" w14:textId="77777777" w:rsidR="00FD0FCA" w:rsidRDefault="00FD0FCA" w:rsidP="00FD0FCA">
      <w:pPr>
        <w:jc w:val="both"/>
        <w:rPr>
          <w:rFonts w:ascii="Arial" w:eastAsia="Times New Roman" w:hAnsi="Arial" w:cs="Times New Roman"/>
          <w:b/>
          <w:bCs/>
          <w:color w:val="000000"/>
          <w:sz w:val="22"/>
          <w:szCs w:val="22"/>
        </w:rPr>
      </w:pPr>
      <w:r w:rsidRPr="00FD0FCA">
        <w:rPr>
          <w:rFonts w:ascii="Arial" w:eastAsia="Times New Roman" w:hAnsi="Arial" w:cs="Times New Roman"/>
          <w:b/>
          <w:bCs/>
          <w:color w:val="000000"/>
          <w:sz w:val="22"/>
          <w:szCs w:val="22"/>
        </w:rPr>
        <w:t>                  </w:t>
      </w:r>
    </w:p>
    <w:p w14:paraId="1188F197" w14:textId="77777777" w:rsidR="008F12A7" w:rsidRPr="008F12A7" w:rsidRDefault="008F12A7" w:rsidP="008F12A7">
      <w:pPr>
        <w:jc w:val="both"/>
        <w:rPr>
          <w:rFonts w:ascii="Arial" w:eastAsia="Times New Roman" w:hAnsi="Arial" w:cs="Times New Roman"/>
          <w:b/>
          <w:bCs/>
          <w:color w:val="000000"/>
          <w:sz w:val="22"/>
          <w:szCs w:val="22"/>
        </w:rPr>
      </w:pPr>
    </w:p>
    <w:p w14:paraId="4DA8E9B9" w14:textId="77777777" w:rsidR="008F12A7" w:rsidRPr="008F12A7" w:rsidRDefault="008F12A7" w:rsidP="008F12A7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8F12A7">
        <w:rPr>
          <w:rFonts w:ascii="Times New Roman" w:eastAsia="Times New Roman" w:hAnsi="Times New Roman" w:cs="Times New Roman"/>
          <w:b/>
          <w:bCs/>
          <w:color w:val="000000"/>
        </w:rPr>
        <w:t>1. Общие положения</w:t>
      </w:r>
    </w:p>
    <w:p w14:paraId="641B3D10" w14:textId="77777777" w:rsidR="008F12A7" w:rsidRPr="008F12A7" w:rsidRDefault="008F12A7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8F12A7">
        <w:rPr>
          <w:rFonts w:ascii="Times New Roman" w:eastAsia="Times New Roman" w:hAnsi="Times New Roman" w:cs="Times New Roman"/>
          <w:bCs/>
          <w:color w:val="000000"/>
        </w:rPr>
        <w:t>1.1 Настоящее Положение разработано на основании следующих нормативно-регламентирующих документов:</w:t>
      </w:r>
    </w:p>
    <w:p w14:paraId="04028D5F" w14:textId="77777777" w:rsidR="008F12A7" w:rsidRPr="008F12A7" w:rsidRDefault="008F12A7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8F12A7">
        <w:rPr>
          <w:rFonts w:ascii="Times New Roman" w:eastAsia="Times New Roman" w:hAnsi="Times New Roman" w:cs="Times New Roman"/>
          <w:bCs/>
          <w:color w:val="000000"/>
        </w:rPr>
        <w:t> Конституция РФ;</w:t>
      </w:r>
    </w:p>
    <w:p w14:paraId="2D5BB16C" w14:textId="1ADB5DE7" w:rsidR="008F12A7" w:rsidRPr="008F12A7" w:rsidRDefault="008F12A7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8F12A7">
        <w:rPr>
          <w:rFonts w:ascii="Times New Roman" w:eastAsia="Times New Roman" w:hAnsi="Times New Roman" w:cs="Times New Roman"/>
          <w:bCs/>
          <w:color w:val="000000"/>
        </w:rPr>
        <w:t> Федеральный закон «Об образовании в Российской Федерации»</w:t>
      </w:r>
      <w:r w:rsidR="00AF193F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bookmarkStart w:id="0" w:name="_GoBack"/>
      <w:bookmarkEnd w:id="0"/>
      <w:r w:rsidRPr="008F12A7">
        <w:rPr>
          <w:rFonts w:ascii="Times New Roman" w:eastAsia="Times New Roman" w:hAnsi="Times New Roman" w:cs="Times New Roman"/>
          <w:bCs/>
          <w:color w:val="000000"/>
        </w:rPr>
        <w:t>№273-ФЗ от 29.12.2012;</w:t>
      </w:r>
    </w:p>
    <w:p w14:paraId="31B2424B" w14:textId="77777777" w:rsidR="008F12A7" w:rsidRPr="008F12A7" w:rsidRDefault="008F12A7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8F12A7">
        <w:rPr>
          <w:rFonts w:ascii="Times New Roman" w:eastAsia="Times New Roman" w:hAnsi="Times New Roman" w:cs="Times New Roman"/>
          <w:bCs/>
          <w:color w:val="000000"/>
        </w:rPr>
        <w:t xml:space="preserve"> Устав </w:t>
      </w:r>
      <w:r>
        <w:rPr>
          <w:rFonts w:ascii="Times New Roman" w:eastAsia="Times New Roman" w:hAnsi="Times New Roman" w:cs="Times New Roman"/>
          <w:bCs/>
          <w:color w:val="000000"/>
        </w:rPr>
        <w:t>МАОУ «Лицей-интернат №7» (далее – Лицей).</w:t>
      </w:r>
    </w:p>
    <w:p w14:paraId="1EA60AB8" w14:textId="77777777" w:rsidR="008F12A7" w:rsidRDefault="008F12A7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8F12A7">
        <w:rPr>
          <w:rFonts w:ascii="Times New Roman" w:eastAsia="Times New Roman" w:hAnsi="Times New Roman" w:cs="Times New Roman"/>
          <w:bCs/>
          <w:color w:val="000000"/>
        </w:rPr>
        <w:t>1.2 Настоящее Положение устанавливает правила применения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электронного обучения и дистанционных образовательных технологий в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Лицее.</w:t>
      </w:r>
    </w:p>
    <w:p w14:paraId="62F5F5A8" w14:textId="77777777" w:rsidR="00A251FD" w:rsidRPr="008F12A7" w:rsidRDefault="00A251FD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10DE0C72" w14:textId="77777777" w:rsidR="00333E16" w:rsidRDefault="008F12A7" w:rsidP="00333E16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333E16">
        <w:rPr>
          <w:rFonts w:ascii="Times New Roman" w:eastAsia="Times New Roman" w:hAnsi="Times New Roman" w:cs="Times New Roman"/>
          <w:b/>
          <w:bCs/>
          <w:color w:val="000000"/>
        </w:rPr>
        <w:t xml:space="preserve">2. Порядок применения электронного обучения, </w:t>
      </w:r>
    </w:p>
    <w:p w14:paraId="31901FCC" w14:textId="77777777" w:rsidR="008F12A7" w:rsidRPr="00333E16" w:rsidRDefault="008F12A7" w:rsidP="00333E16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333E16">
        <w:rPr>
          <w:rFonts w:ascii="Times New Roman" w:eastAsia="Times New Roman" w:hAnsi="Times New Roman" w:cs="Times New Roman"/>
          <w:b/>
          <w:bCs/>
          <w:color w:val="000000"/>
        </w:rPr>
        <w:t>дистанционных образовательных технологий.</w:t>
      </w:r>
    </w:p>
    <w:p w14:paraId="0120994C" w14:textId="77777777" w:rsidR="008F12A7" w:rsidRPr="008F12A7" w:rsidRDefault="008F12A7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8F12A7">
        <w:rPr>
          <w:rFonts w:ascii="Times New Roman" w:eastAsia="Times New Roman" w:hAnsi="Times New Roman" w:cs="Times New Roman"/>
          <w:bCs/>
          <w:color w:val="000000"/>
        </w:rPr>
        <w:t xml:space="preserve">2.1 </w:t>
      </w:r>
      <w:r>
        <w:rPr>
          <w:rFonts w:ascii="Times New Roman" w:eastAsia="Times New Roman" w:hAnsi="Times New Roman" w:cs="Times New Roman"/>
          <w:bCs/>
          <w:color w:val="000000"/>
        </w:rPr>
        <w:t>Лицей</w:t>
      </w:r>
      <w:r w:rsidRPr="008F12A7">
        <w:rPr>
          <w:rFonts w:ascii="Times New Roman" w:eastAsia="Times New Roman" w:hAnsi="Times New Roman" w:cs="Times New Roman"/>
          <w:bCs/>
          <w:color w:val="000000"/>
        </w:rPr>
        <w:t xml:space="preserve"> вправе применять электронное обучение и/или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дистанционные образовательные технологии в полном или частичном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объеме при реализации образовательных программ любых уровней при всех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предусмотренных законодательством Российской Федерации формах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получения образования или при их сочетании, при проведении любых видов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занятий, практик, лабораторных работ, консультаций, промежуточной аттестации обучающихся.</w:t>
      </w:r>
    </w:p>
    <w:p w14:paraId="5AA5B753" w14:textId="77777777" w:rsidR="008F12A7" w:rsidRPr="008F12A7" w:rsidRDefault="008F12A7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8F12A7">
        <w:rPr>
          <w:rFonts w:ascii="Times New Roman" w:eastAsia="Times New Roman" w:hAnsi="Times New Roman" w:cs="Times New Roman"/>
          <w:bCs/>
          <w:color w:val="000000"/>
        </w:rPr>
        <w:t>2.2. Целью применения электронного обучения, дистанционных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образовательных технологий является обеспечение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доступности образования, повышение его качества.</w:t>
      </w:r>
    </w:p>
    <w:p w14:paraId="2276C645" w14:textId="77777777" w:rsidR="008F12A7" w:rsidRPr="008F12A7" w:rsidRDefault="008F12A7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8F12A7">
        <w:rPr>
          <w:rFonts w:ascii="Times New Roman" w:eastAsia="Times New Roman" w:hAnsi="Times New Roman" w:cs="Times New Roman"/>
          <w:bCs/>
          <w:color w:val="000000"/>
        </w:rPr>
        <w:t>2.3. При реализации образовательных программ с применением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 xml:space="preserve">электронного обучения </w:t>
      </w:r>
      <w:r>
        <w:rPr>
          <w:rFonts w:ascii="Times New Roman" w:eastAsia="Times New Roman" w:hAnsi="Times New Roman" w:cs="Times New Roman"/>
          <w:bCs/>
          <w:color w:val="000000"/>
        </w:rPr>
        <w:t>Лицей</w:t>
      </w:r>
      <w:r w:rsidRPr="008F12A7">
        <w:rPr>
          <w:rFonts w:ascii="Times New Roman" w:eastAsia="Times New Roman" w:hAnsi="Times New Roman" w:cs="Times New Roman"/>
          <w:bCs/>
          <w:color w:val="000000"/>
        </w:rPr>
        <w:t xml:space="preserve"> обеспечивает доступ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обучающихся, независимо от места их нахождения, к электронной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информационно-образовательной среде, включающей в себя электронные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информационные ресурсы, электронные образовательные ресурсы,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совокупность информационных технологий, телекоммуникационных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технологий, соответствующих технологических средств, и обеспечивающей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 xml:space="preserve">освоение обучающимися образовательных программ или их частей. </w:t>
      </w:r>
    </w:p>
    <w:p w14:paraId="41A0FF36" w14:textId="77777777" w:rsidR="008F12A7" w:rsidRPr="008F12A7" w:rsidRDefault="008F12A7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8F12A7">
        <w:rPr>
          <w:rFonts w:ascii="Times New Roman" w:eastAsia="Times New Roman" w:hAnsi="Times New Roman" w:cs="Times New Roman"/>
          <w:bCs/>
          <w:color w:val="000000"/>
        </w:rPr>
        <w:t>2.4. При реализации образовательных программ с применением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 xml:space="preserve">дистанционных образовательных технологий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Лицей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обеспечивает доступ обучающихся к электронной информационно-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образовательной среде, представляющей собой совокупность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информационных технологий, телекоммуникационных технологий,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соответствующих технологических средств, необходимых и достаточных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для организации опосредованного (на расстоянии) взаимодействия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обучающихся с педагогическим, учебно-вспомогательным,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административно-хозяйственным персоналом, а также между собой.</w:t>
      </w:r>
    </w:p>
    <w:p w14:paraId="586B92A8" w14:textId="77777777" w:rsidR="008F12A7" w:rsidRPr="008F12A7" w:rsidRDefault="008F12A7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8F12A7">
        <w:rPr>
          <w:rFonts w:ascii="Times New Roman" w:eastAsia="Times New Roman" w:hAnsi="Times New Roman" w:cs="Times New Roman"/>
          <w:bCs/>
          <w:color w:val="000000"/>
        </w:rPr>
        <w:t xml:space="preserve">2.5. </w:t>
      </w:r>
      <w:r>
        <w:rPr>
          <w:rFonts w:ascii="Times New Roman" w:eastAsia="Times New Roman" w:hAnsi="Times New Roman" w:cs="Times New Roman"/>
          <w:bCs/>
          <w:color w:val="000000"/>
        </w:rPr>
        <w:t>Лицей</w:t>
      </w:r>
      <w:r w:rsidRPr="008F12A7">
        <w:rPr>
          <w:rFonts w:ascii="Times New Roman" w:eastAsia="Times New Roman" w:hAnsi="Times New Roman" w:cs="Times New Roman"/>
          <w:bCs/>
          <w:color w:val="000000"/>
        </w:rPr>
        <w:t xml:space="preserve"> самостоятельно устанавливает нормы времени для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расчета объема учебной работы и основных видов учебно-методической и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других работ, выполняемых педагогическими работниками. При этом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допускается введение специфичных для электронного обучения,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lastRenderedPageBreak/>
        <w:t>дистанционных образовательных технологий видов работ, выполняемых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педагогическими работниками.</w:t>
      </w:r>
    </w:p>
    <w:p w14:paraId="31E62148" w14:textId="77777777" w:rsidR="008F12A7" w:rsidRDefault="008F12A7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8F12A7">
        <w:rPr>
          <w:rFonts w:ascii="Times New Roman" w:eastAsia="Times New Roman" w:hAnsi="Times New Roman" w:cs="Times New Roman"/>
          <w:bCs/>
          <w:color w:val="000000"/>
        </w:rPr>
        <w:t xml:space="preserve">2.6. При реализации образовательной программы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Лицей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самостоятельно определяет объем аудиторной нагрузки и соотношение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объема занятий, проводимых путем непосредственного взаимодействия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педагогического работника с обучающимся, и занятий с применением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электронного обучения, дистанционных образовательных технологий.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14:paraId="6497905C" w14:textId="77777777" w:rsidR="008F12A7" w:rsidRPr="008F12A7" w:rsidRDefault="008F12A7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8F12A7">
        <w:rPr>
          <w:rFonts w:ascii="Times New Roman" w:eastAsia="Times New Roman" w:hAnsi="Times New Roman" w:cs="Times New Roman"/>
          <w:bCs/>
          <w:color w:val="000000"/>
        </w:rPr>
        <w:t>2.7. При применении электронного обучения, дистанционных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образовательных технологий допускается составление индивидуальных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учебных планов и календарных учебных графиков в пределах сроков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освоения соответствующей образовательной программы.</w:t>
      </w:r>
    </w:p>
    <w:p w14:paraId="258A0505" w14:textId="77777777" w:rsidR="008F12A7" w:rsidRPr="008F12A7" w:rsidRDefault="008F12A7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8F12A7">
        <w:rPr>
          <w:rFonts w:ascii="Times New Roman" w:eastAsia="Times New Roman" w:hAnsi="Times New Roman" w:cs="Times New Roman"/>
          <w:bCs/>
          <w:color w:val="000000"/>
        </w:rPr>
        <w:t xml:space="preserve">2.8. </w:t>
      </w:r>
      <w:r>
        <w:rPr>
          <w:rFonts w:ascii="Times New Roman" w:eastAsia="Times New Roman" w:hAnsi="Times New Roman" w:cs="Times New Roman"/>
          <w:bCs/>
          <w:color w:val="000000"/>
        </w:rPr>
        <w:t>Лицей</w:t>
      </w:r>
      <w:r w:rsidRPr="008F12A7">
        <w:rPr>
          <w:rFonts w:ascii="Times New Roman" w:eastAsia="Times New Roman" w:hAnsi="Times New Roman" w:cs="Times New Roman"/>
          <w:bCs/>
          <w:color w:val="000000"/>
        </w:rPr>
        <w:t xml:space="preserve"> устанавливает порядок и формы доступа к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используемой ей электронной информационно-образовательной среде при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реализации образовательных программ с применением электронного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обучения, дистанционных образовательных технологий.</w:t>
      </w:r>
    </w:p>
    <w:p w14:paraId="3AEF645D" w14:textId="77777777" w:rsidR="00333E16" w:rsidRDefault="008F12A7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8F12A7">
        <w:rPr>
          <w:rFonts w:ascii="Times New Roman" w:eastAsia="Times New Roman" w:hAnsi="Times New Roman" w:cs="Times New Roman"/>
          <w:bCs/>
          <w:color w:val="000000"/>
        </w:rPr>
        <w:t>2.9. При реализации образовательных программ с применением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 xml:space="preserve">электронного обучения, дистанционных образовательных технологий </w:t>
      </w:r>
      <w:r w:rsidR="00333E16">
        <w:rPr>
          <w:rFonts w:ascii="Times New Roman" w:eastAsia="Times New Roman" w:hAnsi="Times New Roman" w:cs="Times New Roman"/>
          <w:bCs/>
          <w:color w:val="000000"/>
        </w:rPr>
        <w:t>Лицей</w:t>
      </w:r>
      <w:r w:rsidRPr="008F12A7">
        <w:rPr>
          <w:rFonts w:ascii="Times New Roman" w:eastAsia="Times New Roman" w:hAnsi="Times New Roman" w:cs="Times New Roman"/>
          <w:bCs/>
          <w:color w:val="000000"/>
        </w:rPr>
        <w:t xml:space="preserve"> вправе предоставить обучающимся возможность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 xml:space="preserve">индивидуальной и/или коллективной работы </w:t>
      </w:r>
      <w:r w:rsidR="00333E16">
        <w:rPr>
          <w:rFonts w:ascii="Times New Roman" w:eastAsia="Times New Roman" w:hAnsi="Times New Roman" w:cs="Times New Roman"/>
          <w:bCs/>
          <w:color w:val="000000"/>
        </w:rPr>
        <w:t>на территории лицея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.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14:paraId="0CEA0B92" w14:textId="77777777" w:rsidR="008F12A7" w:rsidRDefault="00333E16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2.10</w:t>
      </w:r>
      <w:r w:rsidR="008F12A7" w:rsidRPr="008F12A7">
        <w:rPr>
          <w:rFonts w:ascii="Times New Roman" w:eastAsia="Times New Roman" w:hAnsi="Times New Roman" w:cs="Times New Roman"/>
          <w:bCs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</w:rPr>
        <w:t>Лицей</w:t>
      </w:r>
      <w:r w:rsidR="008F12A7" w:rsidRPr="008F12A7">
        <w:rPr>
          <w:rFonts w:ascii="Times New Roman" w:eastAsia="Times New Roman" w:hAnsi="Times New Roman" w:cs="Times New Roman"/>
          <w:bCs/>
          <w:color w:val="000000"/>
        </w:rPr>
        <w:t xml:space="preserve"> при реализации образовательных программ с</w:t>
      </w:r>
      <w:r w:rsidR="008F12A7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8F12A7" w:rsidRPr="008F12A7">
        <w:rPr>
          <w:rFonts w:ascii="Times New Roman" w:eastAsia="Times New Roman" w:hAnsi="Times New Roman" w:cs="Times New Roman"/>
          <w:bCs/>
          <w:color w:val="000000"/>
        </w:rPr>
        <w:t>применением электронного обучения, дистанционных образовательных</w:t>
      </w:r>
      <w:r w:rsidR="008F12A7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8F12A7" w:rsidRPr="008F12A7">
        <w:rPr>
          <w:rFonts w:ascii="Times New Roman" w:eastAsia="Times New Roman" w:hAnsi="Times New Roman" w:cs="Times New Roman"/>
          <w:bCs/>
          <w:color w:val="000000"/>
        </w:rPr>
        <w:t>технологий вправе вести учет результатов образовательного процесса и</w:t>
      </w:r>
      <w:r w:rsidR="008F12A7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8F12A7" w:rsidRPr="008F12A7">
        <w:rPr>
          <w:rFonts w:ascii="Times New Roman" w:eastAsia="Times New Roman" w:hAnsi="Times New Roman" w:cs="Times New Roman"/>
          <w:bCs/>
          <w:color w:val="000000"/>
        </w:rPr>
        <w:t>внутренний документооборот в электронно-цифровой форме в соответствии</w:t>
      </w:r>
      <w:r w:rsidR="008F12A7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8F12A7" w:rsidRPr="008F12A7">
        <w:rPr>
          <w:rFonts w:ascii="Times New Roman" w:eastAsia="Times New Roman" w:hAnsi="Times New Roman" w:cs="Times New Roman"/>
          <w:bCs/>
          <w:color w:val="000000"/>
        </w:rPr>
        <w:t>с требованиями действующего законодательства, в частности, к обработке</w:t>
      </w:r>
      <w:r w:rsidR="008F12A7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8F12A7" w:rsidRPr="008F12A7">
        <w:rPr>
          <w:rFonts w:ascii="Times New Roman" w:eastAsia="Times New Roman" w:hAnsi="Times New Roman" w:cs="Times New Roman"/>
          <w:bCs/>
          <w:color w:val="000000"/>
        </w:rPr>
        <w:t>персональных данных и использованию электронных подписей.</w:t>
      </w:r>
    </w:p>
    <w:p w14:paraId="09CA93F8" w14:textId="77777777" w:rsidR="00A251FD" w:rsidRPr="008F12A7" w:rsidRDefault="00A251FD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3B9B3FD9" w14:textId="77777777" w:rsidR="008F12A7" w:rsidRPr="00333E16" w:rsidRDefault="008F12A7" w:rsidP="00333E16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333E16">
        <w:rPr>
          <w:rFonts w:ascii="Times New Roman" w:eastAsia="Times New Roman" w:hAnsi="Times New Roman" w:cs="Times New Roman"/>
          <w:b/>
          <w:bCs/>
          <w:color w:val="000000"/>
        </w:rPr>
        <w:t>3. Ответственность</w:t>
      </w:r>
    </w:p>
    <w:p w14:paraId="4DED4EDC" w14:textId="77777777" w:rsidR="008F12A7" w:rsidRDefault="008F12A7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8F12A7">
        <w:rPr>
          <w:rFonts w:ascii="Times New Roman" w:eastAsia="Times New Roman" w:hAnsi="Times New Roman" w:cs="Times New Roman"/>
          <w:bCs/>
          <w:color w:val="000000"/>
        </w:rPr>
        <w:t>Ответственность за применение электронного обучение и/или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дистанционных образовательных технологий в полном или частичном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>объеме при реализации образовательных программ возлагается на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F12A7">
        <w:rPr>
          <w:rFonts w:ascii="Times New Roman" w:eastAsia="Times New Roman" w:hAnsi="Times New Roman" w:cs="Times New Roman"/>
          <w:bCs/>
          <w:color w:val="000000"/>
        </w:rPr>
        <w:t xml:space="preserve">заместителя директора </w:t>
      </w:r>
      <w:r w:rsidR="00A251FD">
        <w:rPr>
          <w:rFonts w:ascii="Times New Roman" w:eastAsia="Times New Roman" w:hAnsi="Times New Roman" w:cs="Times New Roman"/>
          <w:bCs/>
          <w:color w:val="000000"/>
        </w:rPr>
        <w:t>по УР Лицея.</w:t>
      </w:r>
    </w:p>
    <w:p w14:paraId="23F71E66" w14:textId="77777777" w:rsidR="00A251FD" w:rsidRPr="008F12A7" w:rsidRDefault="00A251FD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5A55E5AD" w14:textId="77777777" w:rsidR="008F12A7" w:rsidRPr="00A251FD" w:rsidRDefault="00A251FD" w:rsidP="00A251FD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A251FD">
        <w:rPr>
          <w:rFonts w:ascii="Times New Roman" w:eastAsia="Times New Roman" w:hAnsi="Times New Roman" w:cs="Times New Roman"/>
          <w:b/>
          <w:bCs/>
          <w:color w:val="000000"/>
        </w:rPr>
        <w:t>4</w:t>
      </w:r>
      <w:r w:rsidR="008F12A7" w:rsidRPr="00A251FD">
        <w:rPr>
          <w:rFonts w:ascii="Times New Roman" w:eastAsia="Times New Roman" w:hAnsi="Times New Roman" w:cs="Times New Roman"/>
          <w:b/>
          <w:bCs/>
          <w:color w:val="000000"/>
        </w:rPr>
        <w:t>. Заключительные положения</w:t>
      </w:r>
    </w:p>
    <w:p w14:paraId="2C5907A6" w14:textId="77777777" w:rsidR="008F12A7" w:rsidRPr="008F12A7" w:rsidRDefault="00A251FD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4</w:t>
      </w:r>
      <w:r w:rsidR="008F12A7" w:rsidRPr="008F12A7">
        <w:rPr>
          <w:rFonts w:ascii="Times New Roman" w:eastAsia="Times New Roman" w:hAnsi="Times New Roman" w:cs="Times New Roman"/>
          <w:bCs/>
          <w:color w:val="000000"/>
        </w:rPr>
        <w:t>.1 Срок действия положения не ограничен.</w:t>
      </w:r>
    </w:p>
    <w:p w14:paraId="6E87310F" w14:textId="77777777" w:rsidR="008F12A7" w:rsidRPr="008F12A7" w:rsidRDefault="00A251FD" w:rsidP="008F12A7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4</w:t>
      </w:r>
      <w:r w:rsidR="008F12A7" w:rsidRPr="008F12A7">
        <w:rPr>
          <w:rFonts w:ascii="Times New Roman" w:eastAsia="Times New Roman" w:hAnsi="Times New Roman" w:cs="Times New Roman"/>
          <w:bCs/>
          <w:color w:val="000000"/>
        </w:rPr>
        <w:t>.2 При изменении законодательства в акт вносятся изменения в</w:t>
      </w:r>
      <w:r w:rsidR="008F12A7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8F12A7" w:rsidRPr="008F12A7">
        <w:rPr>
          <w:rFonts w:ascii="Times New Roman" w:eastAsia="Times New Roman" w:hAnsi="Times New Roman" w:cs="Times New Roman"/>
          <w:bCs/>
          <w:color w:val="000000"/>
        </w:rPr>
        <w:t>установленном законом порядке.</w:t>
      </w:r>
    </w:p>
    <w:p w14:paraId="537210C6" w14:textId="77777777" w:rsidR="008F12A7" w:rsidRDefault="008F12A7" w:rsidP="00FD0FCA">
      <w:pPr>
        <w:jc w:val="both"/>
        <w:rPr>
          <w:rFonts w:ascii="Arial" w:eastAsia="Times New Roman" w:hAnsi="Arial" w:cs="Times New Roman"/>
          <w:b/>
          <w:bCs/>
          <w:color w:val="000000"/>
          <w:sz w:val="22"/>
          <w:szCs w:val="22"/>
        </w:rPr>
      </w:pPr>
    </w:p>
    <w:p w14:paraId="59FA4D60" w14:textId="77777777" w:rsidR="008F12A7" w:rsidRDefault="008F12A7" w:rsidP="00FD0FCA">
      <w:pPr>
        <w:jc w:val="both"/>
        <w:rPr>
          <w:rFonts w:ascii="Arial" w:eastAsia="Times New Roman" w:hAnsi="Arial" w:cs="Times New Roman"/>
          <w:b/>
          <w:bCs/>
          <w:color w:val="000000"/>
          <w:sz w:val="22"/>
          <w:szCs w:val="22"/>
        </w:rPr>
      </w:pPr>
    </w:p>
    <w:p w14:paraId="727746B8" w14:textId="77777777" w:rsidR="000036FA" w:rsidRPr="00FD0FCA" w:rsidRDefault="000036FA" w:rsidP="00FD0FCA">
      <w:pPr>
        <w:rPr>
          <w:rFonts w:ascii="Times New Roman" w:hAnsi="Times New Roman" w:cs="Times New Roman"/>
        </w:rPr>
      </w:pPr>
    </w:p>
    <w:sectPr w:rsidR="000036FA" w:rsidRPr="00FD0FCA" w:rsidSect="00FD0FCA">
      <w:pgSz w:w="11900" w:h="16840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B40F3"/>
    <w:multiLevelType w:val="multilevel"/>
    <w:tmpl w:val="DBAC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AE26F5"/>
    <w:multiLevelType w:val="multilevel"/>
    <w:tmpl w:val="71844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4A292F"/>
    <w:multiLevelType w:val="multilevel"/>
    <w:tmpl w:val="6486E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694713EE"/>
    <w:multiLevelType w:val="multilevel"/>
    <w:tmpl w:val="7804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BB39E1"/>
    <w:multiLevelType w:val="multilevel"/>
    <w:tmpl w:val="37E47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CA"/>
    <w:rsid w:val="000036FA"/>
    <w:rsid w:val="00333E16"/>
    <w:rsid w:val="008F12A7"/>
    <w:rsid w:val="00A251FD"/>
    <w:rsid w:val="00AF193F"/>
    <w:rsid w:val="00D314BE"/>
    <w:rsid w:val="00FD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70EB9D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FC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FD0FCA"/>
  </w:style>
  <w:style w:type="paragraph" w:customStyle="1" w:styleId="listparagraph">
    <w:name w:val="listparagraph"/>
    <w:basedOn w:val="a"/>
    <w:rsid w:val="00FD0FC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221pt">
    <w:name w:val="Основной текст (2) + 21 pt"/>
    <w:aliases w:val="Полужирный,Интервал 0 pt"/>
    <w:rsid w:val="00FD0FCA"/>
    <w:rPr>
      <w:b/>
      <w:bCs/>
      <w:color w:val="000000"/>
      <w:spacing w:val="0"/>
      <w:w w:val="100"/>
      <w:position w:val="0"/>
      <w:sz w:val="42"/>
      <w:szCs w:val="42"/>
      <w:lang w:val="ru-RU" w:eastAsia="x-none" w:bidi="ar-SA"/>
    </w:rPr>
  </w:style>
  <w:style w:type="paragraph" w:styleId="a4">
    <w:name w:val="Title"/>
    <w:basedOn w:val="a"/>
    <w:link w:val="a5"/>
    <w:qFormat/>
    <w:rsid w:val="00FD0FCA"/>
    <w:pPr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5">
    <w:name w:val="Название Знак"/>
    <w:basedOn w:val="a0"/>
    <w:link w:val="a4"/>
    <w:rsid w:val="00FD0FCA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6">
    <w:name w:val="List Paragraph"/>
    <w:basedOn w:val="a"/>
    <w:uiPriority w:val="34"/>
    <w:qFormat/>
    <w:rsid w:val="00FD0F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FC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FD0FCA"/>
  </w:style>
  <w:style w:type="paragraph" w:customStyle="1" w:styleId="listparagraph">
    <w:name w:val="listparagraph"/>
    <w:basedOn w:val="a"/>
    <w:rsid w:val="00FD0FC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221pt">
    <w:name w:val="Основной текст (2) + 21 pt"/>
    <w:aliases w:val="Полужирный,Интервал 0 pt"/>
    <w:rsid w:val="00FD0FCA"/>
    <w:rPr>
      <w:b/>
      <w:bCs/>
      <w:color w:val="000000"/>
      <w:spacing w:val="0"/>
      <w:w w:val="100"/>
      <w:position w:val="0"/>
      <w:sz w:val="42"/>
      <w:szCs w:val="42"/>
      <w:lang w:val="ru-RU" w:eastAsia="x-none" w:bidi="ar-SA"/>
    </w:rPr>
  </w:style>
  <w:style w:type="paragraph" w:styleId="a4">
    <w:name w:val="Title"/>
    <w:basedOn w:val="a"/>
    <w:link w:val="a5"/>
    <w:qFormat/>
    <w:rsid w:val="00FD0FCA"/>
    <w:pPr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5">
    <w:name w:val="Название Знак"/>
    <w:basedOn w:val="a0"/>
    <w:link w:val="a4"/>
    <w:rsid w:val="00FD0FCA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6">
    <w:name w:val="List Paragraph"/>
    <w:basedOn w:val="a"/>
    <w:uiPriority w:val="34"/>
    <w:qFormat/>
    <w:rsid w:val="00FD0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9F8361-35EE-BE45-8008-A14AC4654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700</Words>
  <Characters>3992</Characters>
  <Application>Microsoft Macintosh Word</Application>
  <DocSecurity>0</DocSecurity>
  <Lines>33</Lines>
  <Paragraphs>9</Paragraphs>
  <ScaleCrop>false</ScaleCrop>
  <Company>лицей</Company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2016-02-01T08:41:00Z</dcterms:created>
  <dcterms:modified xsi:type="dcterms:W3CDTF">2016-02-10T12:16:00Z</dcterms:modified>
</cp:coreProperties>
</file>